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1CC8" w14:textId="77777777" w:rsidR="007A492E" w:rsidRPr="000D0593" w:rsidRDefault="007A492E" w:rsidP="007A492E">
      <w:pPr>
        <w:spacing w:before="700"/>
        <w:jc w:val="center"/>
        <w:rPr>
          <w:b/>
          <w:lang w:eastAsia="en-US"/>
        </w:rPr>
      </w:pPr>
      <w:r>
        <w:rPr>
          <w:b/>
          <w:lang w:eastAsia="en-US"/>
        </w:rPr>
        <w:t>О Б Р А Щ Е Н И Е</w:t>
      </w:r>
      <w:r>
        <w:rPr>
          <w:b/>
          <w:lang w:eastAsia="en-US"/>
        </w:rPr>
        <w:br/>
      </w:r>
      <w:r w:rsidRPr="00AB355B">
        <w:rPr>
          <w:b/>
          <w:lang w:eastAsia="en-US"/>
        </w:rPr>
        <w:t xml:space="preserve">о согласовании </w:t>
      </w:r>
      <w:r>
        <w:rPr>
          <w:b/>
          <w:lang w:eastAsia="en-US"/>
        </w:rPr>
        <w:t>применения закрытого способа определения пост</w:t>
      </w:r>
      <w:r w:rsidRPr="00AB355B">
        <w:rPr>
          <w:b/>
          <w:lang w:eastAsia="en-US"/>
        </w:rPr>
        <w:t>авщик</w:t>
      </w:r>
      <w:r>
        <w:rPr>
          <w:b/>
          <w:lang w:eastAsia="en-US"/>
        </w:rPr>
        <w:t>а</w:t>
      </w:r>
      <w:r w:rsidRPr="00AB355B">
        <w:rPr>
          <w:b/>
          <w:lang w:eastAsia="en-US"/>
        </w:rPr>
        <w:t xml:space="preserve"> </w:t>
      </w:r>
      <w:r>
        <w:rPr>
          <w:b/>
          <w:lang w:eastAsia="en-US"/>
        </w:rPr>
        <w:br/>
      </w:r>
      <w:r w:rsidRPr="00AB355B">
        <w:rPr>
          <w:b/>
          <w:lang w:eastAsia="en-US"/>
        </w:rPr>
        <w:t>(подрядчик</w:t>
      </w:r>
      <w:r>
        <w:rPr>
          <w:b/>
          <w:lang w:eastAsia="en-US"/>
        </w:rPr>
        <w:t>а</w:t>
      </w:r>
      <w:r w:rsidRPr="00AB355B">
        <w:rPr>
          <w:b/>
          <w:lang w:eastAsia="en-US"/>
        </w:rPr>
        <w:t>, исполнител</w:t>
      </w:r>
      <w:r>
        <w:rPr>
          <w:b/>
          <w:lang w:eastAsia="en-US"/>
        </w:rPr>
        <w:t>я</w:t>
      </w:r>
      <w:r w:rsidRPr="00AB355B">
        <w:rPr>
          <w:b/>
          <w:lang w:eastAsia="en-US"/>
        </w:rPr>
        <w:t>)</w:t>
      </w:r>
    </w:p>
    <w:p w14:paraId="0302E300" w14:textId="77777777" w:rsidR="007A492E" w:rsidRDefault="007A492E" w:rsidP="007A492E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sz w:val="28"/>
          <w:lang w:eastAsia="en-US"/>
        </w:rPr>
      </w:pPr>
    </w:p>
    <w:p w14:paraId="20CB2F46" w14:textId="77777777" w:rsidR="007A492E" w:rsidRDefault="007A492E" w:rsidP="007A492E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sz w:val="28"/>
          <w:lang w:eastAsia="en-US"/>
        </w:rPr>
      </w:pPr>
      <w:r>
        <w:rPr>
          <w:color w:val="auto"/>
          <w:sz w:val="28"/>
          <w:lang w:eastAsia="en-US"/>
        </w:rPr>
        <w:t>1.</w:t>
      </w:r>
      <w:r>
        <w:rPr>
          <w:color w:val="auto"/>
          <w:sz w:val="28"/>
          <w:lang w:eastAsia="en-US"/>
        </w:rPr>
        <w:tab/>
        <w:t xml:space="preserve">Информация о </w:t>
      </w:r>
      <w:r w:rsidRPr="00463BAD">
        <w:rPr>
          <w:color w:val="auto"/>
          <w:sz w:val="28"/>
          <w:szCs w:val="28"/>
          <w:lang w:eastAsia="en-US"/>
        </w:rPr>
        <w:t>федеральн</w:t>
      </w:r>
      <w:r>
        <w:rPr>
          <w:color w:val="auto"/>
          <w:sz w:val="28"/>
          <w:szCs w:val="28"/>
          <w:lang w:eastAsia="en-US"/>
        </w:rPr>
        <w:t>о</w:t>
      </w:r>
      <w:r w:rsidRPr="00463BAD">
        <w:rPr>
          <w:color w:val="auto"/>
          <w:sz w:val="28"/>
          <w:szCs w:val="28"/>
          <w:lang w:eastAsia="en-US"/>
        </w:rPr>
        <w:t>м орган</w:t>
      </w:r>
      <w:r>
        <w:rPr>
          <w:color w:val="auto"/>
          <w:sz w:val="28"/>
          <w:szCs w:val="28"/>
          <w:lang w:eastAsia="en-US"/>
        </w:rPr>
        <w:t>е</w:t>
      </w:r>
      <w:r w:rsidRPr="00463BAD">
        <w:rPr>
          <w:color w:val="auto"/>
          <w:sz w:val="28"/>
          <w:szCs w:val="28"/>
          <w:lang w:eastAsia="en-US"/>
        </w:rPr>
        <w:t xml:space="preserve"> исполнительной власти, </w:t>
      </w:r>
      <w:r>
        <w:rPr>
          <w:color w:val="auto"/>
          <w:sz w:val="28"/>
          <w:szCs w:val="28"/>
          <w:lang w:eastAsia="en-US"/>
        </w:rPr>
        <w:t xml:space="preserve">уполномоченном на осуществление </w:t>
      </w:r>
      <w:r w:rsidRPr="00EC1559">
        <w:rPr>
          <w:color w:val="auto"/>
          <w:sz w:val="28"/>
          <w:szCs w:val="28"/>
          <w:lang w:eastAsia="en-US"/>
        </w:rPr>
        <w:t>согласования закрытых способов определения поставщиков (подрядчиков, исполнителей)</w:t>
      </w:r>
      <w:r>
        <w:rPr>
          <w:color w:val="auto"/>
          <w:sz w:val="28"/>
          <w:szCs w:val="28"/>
          <w:lang w:eastAsia="en-US"/>
        </w:rPr>
        <w:t xml:space="preserve">, </w:t>
      </w:r>
      <w:r>
        <w:rPr>
          <w:color w:val="auto"/>
          <w:sz w:val="28"/>
          <w:lang w:eastAsia="en-US"/>
        </w:rPr>
        <w:t xml:space="preserve">в который направляется </w:t>
      </w:r>
      <w:bookmarkStart w:id="0" w:name="_Hlk30287692"/>
      <w:r>
        <w:rPr>
          <w:color w:val="auto"/>
          <w:sz w:val="28"/>
          <w:lang w:eastAsia="en-US"/>
        </w:rPr>
        <w:t xml:space="preserve">обращение </w:t>
      </w:r>
      <w:r w:rsidRPr="002C53C8">
        <w:rPr>
          <w:color w:val="auto"/>
          <w:sz w:val="28"/>
          <w:lang w:eastAsia="en-US"/>
        </w:rPr>
        <w:t xml:space="preserve">о согласовании </w:t>
      </w:r>
      <w:r>
        <w:rPr>
          <w:color w:val="auto"/>
          <w:sz w:val="28"/>
          <w:lang w:eastAsia="en-US"/>
        </w:rPr>
        <w:t>применения закрытого способа определения</w:t>
      </w:r>
      <w:r w:rsidRPr="002C53C8">
        <w:rPr>
          <w:color w:val="auto"/>
          <w:sz w:val="28"/>
          <w:lang w:eastAsia="en-US"/>
        </w:rPr>
        <w:t xml:space="preserve"> поставщик</w:t>
      </w:r>
      <w:r>
        <w:rPr>
          <w:color w:val="auto"/>
          <w:sz w:val="28"/>
          <w:lang w:eastAsia="en-US"/>
        </w:rPr>
        <w:t xml:space="preserve">а </w:t>
      </w:r>
      <w:r w:rsidRPr="002C53C8">
        <w:rPr>
          <w:color w:val="auto"/>
          <w:sz w:val="28"/>
          <w:lang w:eastAsia="en-US"/>
        </w:rPr>
        <w:t>(подрядчик</w:t>
      </w:r>
      <w:r>
        <w:rPr>
          <w:color w:val="auto"/>
          <w:sz w:val="28"/>
          <w:lang w:eastAsia="en-US"/>
        </w:rPr>
        <w:t>а</w:t>
      </w:r>
      <w:r w:rsidRPr="002C53C8">
        <w:rPr>
          <w:color w:val="auto"/>
          <w:sz w:val="28"/>
          <w:lang w:eastAsia="en-US"/>
        </w:rPr>
        <w:t>, исполнител</w:t>
      </w:r>
      <w:r>
        <w:rPr>
          <w:color w:val="auto"/>
          <w:sz w:val="28"/>
          <w:lang w:eastAsia="en-US"/>
        </w:rPr>
        <w:t>я</w:t>
      </w:r>
      <w:r w:rsidRPr="002C53C8">
        <w:rPr>
          <w:color w:val="auto"/>
          <w:sz w:val="28"/>
          <w:lang w:eastAsia="en-US"/>
        </w:rPr>
        <w:t>):</w:t>
      </w:r>
      <w:bookmarkEnd w:id="0"/>
    </w:p>
    <w:p w14:paraId="2DE153B8" w14:textId="77777777" w:rsidR="007A492E" w:rsidRDefault="007A492E" w:rsidP="007A492E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sz w:val="28"/>
          <w:lang w:eastAsia="en-US"/>
        </w:r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67"/>
        <w:gridCol w:w="5073"/>
      </w:tblGrid>
      <w:tr w:rsidR="007A492E" w:rsidRPr="000D0593" w14:paraId="072FE65A" w14:textId="77777777" w:rsidTr="0055437B">
        <w:tc>
          <w:tcPr>
            <w:tcW w:w="2369" w:type="pct"/>
          </w:tcPr>
          <w:p w14:paraId="385588AB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полное наименование:</w:t>
            </w:r>
          </w:p>
        </w:tc>
        <w:tc>
          <w:tcPr>
            <w:tcW w:w="2631" w:type="pct"/>
            <w:tcBorders>
              <w:bottom w:val="single" w:sz="4" w:space="0" w:color="auto"/>
            </w:tcBorders>
            <w:vAlign w:val="center"/>
          </w:tcPr>
          <w:p w14:paraId="4468E542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</w:p>
        </w:tc>
      </w:tr>
    </w:tbl>
    <w:p w14:paraId="53A4C836" w14:textId="77777777" w:rsidR="007A492E" w:rsidRPr="00EA7E79" w:rsidRDefault="007A492E" w:rsidP="007A492E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sz w:val="28"/>
          <w:lang w:eastAsia="en-US"/>
        </w:rPr>
      </w:pPr>
    </w:p>
    <w:p w14:paraId="73A19E53" w14:textId="77777777" w:rsidR="007A492E" w:rsidRDefault="007A492E" w:rsidP="007A492E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sz w:val="28"/>
          <w:lang w:eastAsia="en-US"/>
        </w:rPr>
      </w:pPr>
      <w:r>
        <w:rPr>
          <w:color w:val="auto"/>
          <w:sz w:val="28"/>
          <w:lang w:eastAsia="en-US"/>
        </w:rPr>
        <w:t>2</w:t>
      </w:r>
      <w:r w:rsidRPr="00EA7E79">
        <w:rPr>
          <w:color w:val="auto"/>
          <w:sz w:val="28"/>
          <w:lang w:eastAsia="en-US"/>
        </w:rPr>
        <w:t>.</w:t>
      </w:r>
      <w:r w:rsidRPr="00EA7E79">
        <w:rPr>
          <w:color w:val="auto"/>
          <w:sz w:val="28"/>
          <w:lang w:eastAsia="en-US"/>
        </w:rPr>
        <w:tab/>
        <w:t>Информация о заказчике:</w:t>
      </w:r>
    </w:p>
    <w:p w14:paraId="1A43C6C6" w14:textId="77777777" w:rsidR="007A492E" w:rsidRPr="00EA7E79" w:rsidRDefault="007A492E" w:rsidP="007A492E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sz w:val="28"/>
          <w:lang w:eastAsia="en-US"/>
        </w:r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65"/>
        <w:gridCol w:w="2492"/>
        <w:gridCol w:w="1397"/>
        <w:gridCol w:w="1181"/>
      </w:tblGrid>
      <w:tr w:rsidR="007A492E" w:rsidRPr="000D0593" w14:paraId="7FF8B614" w14:textId="77777777" w:rsidTr="0055437B">
        <w:trPr>
          <w:trHeight w:val="75"/>
        </w:trPr>
        <w:tc>
          <w:tcPr>
            <w:tcW w:w="2369" w:type="pct"/>
          </w:tcPr>
          <w:p w14:paraId="352D4DB5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293" w:type="pct"/>
          </w:tcPr>
          <w:p w14:paraId="260ADFF0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  <w:tc>
          <w:tcPr>
            <w:tcW w:w="725" w:type="pct"/>
            <w:tcBorders>
              <w:right w:val="single" w:sz="4" w:space="0" w:color="auto"/>
            </w:tcBorders>
          </w:tcPr>
          <w:p w14:paraId="0A3DC319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3F70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0D0593">
              <w:rPr>
                <w:color w:val="auto"/>
                <w:lang w:eastAsia="en-US"/>
              </w:rPr>
              <w:t>Коды</w:t>
            </w:r>
          </w:p>
        </w:tc>
      </w:tr>
      <w:tr w:rsidR="007A492E" w:rsidRPr="000D0593" w14:paraId="2E0739EF" w14:textId="77777777" w:rsidTr="0055437B">
        <w:trPr>
          <w:trHeight w:val="20"/>
        </w:trPr>
        <w:tc>
          <w:tcPr>
            <w:tcW w:w="2369" w:type="pct"/>
            <w:vMerge w:val="restart"/>
          </w:tcPr>
          <w:p w14:paraId="036E09FE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полное н</w:t>
            </w:r>
            <w:r w:rsidRPr="000D0593">
              <w:rPr>
                <w:color w:val="auto"/>
                <w:lang w:eastAsia="en-US"/>
              </w:rPr>
              <w:t xml:space="preserve">аименование </w:t>
            </w:r>
          </w:p>
        </w:tc>
        <w:tc>
          <w:tcPr>
            <w:tcW w:w="1293" w:type="pct"/>
          </w:tcPr>
          <w:p w14:paraId="2F81F7F7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  <w:tc>
          <w:tcPr>
            <w:tcW w:w="725" w:type="pct"/>
            <w:tcBorders>
              <w:right w:val="single" w:sz="4" w:space="0" w:color="auto"/>
            </w:tcBorders>
          </w:tcPr>
          <w:p w14:paraId="28129C65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jc w:val="right"/>
              <w:rPr>
                <w:color w:val="auto"/>
                <w:lang w:eastAsia="en-US"/>
              </w:rPr>
            </w:pPr>
            <w:r w:rsidRPr="000D0593">
              <w:rPr>
                <w:color w:val="auto"/>
                <w:lang w:eastAsia="en-US"/>
              </w:rPr>
              <w:t>ИНН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841D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</w:tr>
      <w:tr w:rsidR="007A492E" w:rsidRPr="000D0593" w14:paraId="7FAB3275" w14:textId="77777777" w:rsidTr="0055437B">
        <w:tc>
          <w:tcPr>
            <w:tcW w:w="2369" w:type="pct"/>
            <w:vMerge/>
          </w:tcPr>
          <w:p w14:paraId="664640CA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293" w:type="pct"/>
          </w:tcPr>
          <w:p w14:paraId="303083B7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  <w:tc>
          <w:tcPr>
            <w:tcW w:w="725" w:type="pct"/>
            <w:tcBorders>
              <w:right w:val="single" w:sz="4" w:space="0" w:color="auto"/>
            </w:tcBorders>
          </w:tcPr>
          <w:p w14:paraId="5039C066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jc w:val="right"/>
              <w:rPr>
                <w:color w:val="auto"/>
                <w:lang w:eastAsia="en-US"/>
              </w:rPr>
            </w:pPr>
            <w:r w:rsidRPr="000D0593">
              <w:rPr>
                <w:color w:val="auto"/>
                <w:lang w:eastAsia="en-US"/>
              </w:rPr>
              <w:t>КПП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D661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</w:tr>
      <w:tr w:rsidR="007A492E" w:rsidRPr="000D0593" w14:paraId="6DF746F5" w14:textId="77777777" w:rsidTr="0055437B">
        <w:tc>
          <w:tcPr>
            <w:tcW w:w="2369" w:type="pct"/>
          </w:tcPr>
          <w:p w14:paraId="65BBAFEF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место нахождения</w:t>
            </w:r>
            <w:r w:rsidRPr="000D0593">
              <w:rPr>
                <w:color w:val="auto"/>
                <w:lang w:eastAsia="en-US"/>
              </w:rPr>
              <w:t>, телефон, адрес электронной почты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</w:tcPr>
          <w:p w14:paraId="6C59405C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  <w:tc>
          <w:tcPr>
            <w:tcW w:w="725" w:type="pct"/>
            <w:tcBorders>
              <w:right w:val="single" w:sz="4" w:space="0" w:color="auto"/>
            </w:tcBorders>
            <w:vAlign w:val="center"/>
          </w:tcPr>
          <w:p w14:paraId="3706EFC6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jc w:val="right"/>
              <w:rPr>
                <w:color w:val="auto"/>
                <w:lang w:eastAsia="en-US"/>
              </w:rPr>
            </w:pPr>
            <w:r w:rsidRPr="000D0593">
              <w:rPr>
                <w:color w:val="auto"/>
                <w:lang w:eastAsia="en-US"/>
              </w:rPr>
              <w:t>по ОКТМО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5D91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</w:tr>
      <w:tr w:rsidR="007A492E" w:rsidRPr="000D0593" w14:paraId="4AD21D92" w14:textId="77777777" w:rsidTr="0055437B">
        <w:trPr>
          <w:trHeight w:val="490"/>
        </w:trPr>
        <w:tc>
          <w:tcPr>
            <w:tcW w:w="2369" w:type="pct"/>
            <w:vMerge w:val="restart"/>
            <w:vAlign w:val="center"/>
          </w:tcPr>
          <w:p w14:paraId="426A298D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</w:t>
            </w:r>
            <w:r w:rsidRPr="000D0593">
              <w:rPr>
                <w:color w:val="auto"/>
                <w:lang w:eastAsia="en-US"/>
              </w:rPr>
              <w:t>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>
              <w:rPr>
                <w:color w:val="auto"/>
                <w:vertAlign w:val="superscript"/>
                <w:lang w:eastAsia="en-US"/>
              </w:rPr>
              <w:t>1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</w:tcBorders>
          </w:tcPr>
          <w:p w14:paraId="7DC8EC7F" w14:textId="77777777" w:rsidR="007A492E" w:rsidRPr="000D0593" w:rsidRDefault="007A492E" w:rsidP="0055437B">
            <w:pPr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  <w:tc>
          <w:tcPr>
            <w:tcW w:w="725" w:type="pct"/>
            <w:tcBorders>
              <w:right w:val="single" w:sz="4" w:space="0" w:color="auto"/>
            </w:tcBorders>
            <w:vAlign w:val="center"/>
          </w:tcPr>
          <w:p w14:paraId="2025C205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jc w:val="right"/>
              <w:rPr>
                <w:color w:val="auto"/>
                <w:lang w:eastAsia="en-US"/>
              </w:rPr>
            </w:pPr>
            <w:r w:rsidRPr="000D0593">
              <w:rPr>
                <w:color w:val="auto"/>
                <w:lang w:eastAsia="en-US"/>
              </w:rPr>
              <w:t>ИНН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F349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</w:tr>
      <w:tr w:rsidR="007A492E" w:rsidRPr="000D0593" w14:paraId="283A30EE" w14:textId="77777777" w:rsidTr="0055437B">
        <w:trPr>
          <w:trHeight w:val="490"/>
        </w:trPr>
        <w:tc>
          <w:tcPr>
            <w:tcW w:w="2369" w:type="pct"/>
            <w:vMerge/>
            <w:vAlign w:val="center"/>
          </w:tcPr>
          <w:p w14:paraId="79C55303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293" w:type="pct"/>
            <w:vMerge/>
            <w:tcBorders>
              <w:bottom w:val="single" w:sz="4" w:space="0" w:color="auto"/>
            </w:tcBorders>
          </w:tcPr>
          <w:p w14:paraId="220E864A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  <w:tc>
          <w:tcPr>
            <w:tcW w:w="725" w:type="pct"/>
            <w:tcBorders>
              <w:right w:val="single" w:sz="4" w:space="0" w:color="auto"/>
            </w:tcBorders>
            <w:vAlign w:val="center"/>
          </w:tcPr>
          <w:p w14:paraId="22428373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jc w:val="right"/>
              <w:rPr>
                <w:color w:val="auto"/>
                <w:lang w:eastAsia="en-US"/>
              </w:rPr>
            </w:pPr>
            <w:r w:rsidRPr="000D0593">
              <w:rPr>
                <w:color w:val="auto"/>
                <w:lang w:eastAsia="en-US"/>
              </w:rPr>
              <w:t>КПП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9FF3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</w:tr>
      <w:tr w:rsidR="007A492E" w:rsidRPr="000D0593" w14:paraId="023940F2" w14:textId="77777777" w:rsidTr="0055437B">
        <w:tc>
          <w:tcPr>
            <w:tcW w:w="2369" w:type="pct"/>
          </w:tcPr>
          <w:p w14:paraId="5B73D37B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место нахождения</w:t>
            </w:r>
            <w:r w:rsidRPr="000D0593">
              <w:rPr>
                <w:color w:val="auto"/>
                <w:lang w:eastAsia="en-US"/>
              </w:rPr>
              <w:t>, т</w:t>
            </w:r>
            <w:r>
              <w:rPr>
                <w:color w:val="auto"/>
                <w:lang w:eastAsia="en-US"/>
              </w:rPr>
              <w:t>елефон, адрес электронной почты</w:t>
            </w:r>
            <w:r>
              <w:rPr>
                <w:color w:val="auto"/>
                <w:vertAlign w:val="superscript"/>
                <w:lang w:eastAsia="en-US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</w:tcPr>
          <w:p w14:paraId="0584F84B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  <w:tc>
          <w:tcPr>
            <w:tcW w:w="725" w:type="pct"/>
            <w:tcBorders>
              <w:right w:val="single" w:sz="4" w:space="0" w:color="auto"/>
            </w:tcBorders>
            <w:vAlign w:val="center"/>
          </w:tcPr>
          <w:p w14:paraId="59360A38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jc w:val="right"/>
              <w:rPr>
                <w:color w:val="auto"/>
                <w:lang w:eastAsia="en-US"/>
              </w:rPr>
            </w:pPr>
            <w:r w:rsidRPr="000D0593">
              <w:rPr>
                <w:color w:val="auto"/>
                <w:lang w:eastAsia="en-US"/>
              </w:rPr>
              <w:t>по ОКТМО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F04C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</w:tr>
    </w:tbl>
    <w:p w14:paraId="697D3344" w14:textId="77777777" w:rsidR="007A492E" w:rsidRDefault="007A492E" w:rsidP="007A492E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lang w:eastAsia="en-US"/>
        </w:rPr>
      </w:pPr>
    </w:p>
    <w:p w14:paraId="0324B01F" w14:textId="77777777" w:rsidR="007A492E" w:rsidRPr="00EA7E79" w:rsidRDefault="007A492E" w:rsidP="007A492E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sz w:val="28"/>
          <w:lang w:eastAsia="en-US"/>
        </w:rPr>
      </w:pPr>
      <w:r>
        <w:rPr>
          <w:color w:val="auto"/>
          <w:sz w:val="28"/>
          <w:lang w:eastAsia="en-US"/>
        </w:rPr>
        <w:t>3</w:t>
      </w:r>
      <w:r w:rsidRPr="00EA7E79">
        <w:rPr>
          <w:color w:val="auto"/>
          <w:sz w:val="28"/>
          <w:lang w:eastAsia="en-US"/>
        </w:rPr>
        <w:t>.</w:t>
      </w:r>
      <w:r w:rsidRPr="00EA7E79">
        <w:rPr>
          <w:color w:val="auto"/>
          <w:sz w:val="28"/>
          <w:lang w:eastAsia="en-US"/>
        </w:rPr>
        <w:tab/>
        <w:t>Информация о закупке</w:t>
      </w:r>
      <w:r w:rsidRPr="0016717F">
        <w:rPr>
          <w:color w:val="auto"/>
          <w:sz w:val="28"/>
          <w:lang w:eastAsia="en-US"/>
        </w:rPr>
        <w:t xml:space="preserve">, для проведения которой направляется </w:t>
      </w:r>
      <w:r>
        <w:rPr>
          <w:color w:val="auto"/>
          <w:sz w:val="28"/>
          <w:lang w:eastAsia="en-US"/>
        </w:rPr>
        <w:t>о</w:t>
      </w:r>
      <w:r w:rsidRPr="0016717F">
        <w:rPr>
          <w:color w:val="auto"/>
          <w:sz w:val="28"/>
          <w:lang w:eastAsia="en-US"/>
        </w:rPr>
        <w:t xml:space="preserve">бращение </w:t>
      </w:r>
      <w:r>
        <w:rPr>
          <w:color w:val="auto"/>
          <w:sz w:val="28"/>
          <w:lang w:eastAsia="en-US"/>
        </w:rPr>
        <w:br/>
      </w:r>
      <w:r w:rsidRPr="0016717F">
        <w:rPr>
          <w:color w:val="auto"/>
          <w:sz w:val="28"/>
          <w:lang w:eastAsia="en-US"/>
        </w:rPr>
        <w:t>о согласовании применения закрытого способа определения поставщика (подрядчика, исполнителя):</w:t>
      </w:r>
    </w:p>
    <w:p w14:paraId="31853568" w14:textId="77777777" w:rsidR="007A492E" w:rsidRDefault="007A492E" w:rsidP="007A492E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lang w:eastAsia="en-US"/>
        </w:r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67"/>
        <w:gridCol w:w="5073"/>
      </w:tblGrid>
      <w:tr w:rsidR="007A492E" w:rsidRPr="000D0593" w14:paraId="6EEBF346" w14:textId="77777777" w:rsidTr="0055437B">
        <w:tc>
          <w:tcPr>
            <w:tcW w:w="2369" w:type="pct"/>
          </w:tcPr>
          <w:p w14:paraId="5E5EADB3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</w:t>
            </w:r>
            <w:r w:rsidRPr="0016717F">
              <w:rPr>
                <w:color w:val="auto"/>
                <w:lang w:eastAsia="en-US"/>
              </w:rPr>
              <w:t>аименование закрытого способа определения поставщика (подрядчика, исполнителя)</w:t>
            </w:r>
          </w:p>
        </w:tc>
        <w:tc>
          <w:tcPr>
            <w:tcW w:w="2631" w:type="pct"/>
          </w:tcPr>
          <w:p w14:paraId="713A917A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</w:tr>
      <w:tr w:rsidR="007A492E" w:rsidRPr="000D0593" w14:paraId="09639AF9" w14:textId="77777777" w:rsidTr="0055437B">
        <w:tc>
          <w:tcPr>
            <w:tcW w:w="2369" w:type="pct"/>
          </w:tcPr>
          <w:p w14:paraId="6CE0AB4E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наименование объекта закупки</w:t>
            </w:r>
          </w:p>
        </w:tc>
        <w:tc>
          <w:tcPr>
            <w:tcW w:w="2631" w:type="pct"/>
            <w:tcBorders>
              <w:top w:val="single" w:sz="4" w:space="0" w:color="auto"/>
              <w:bottom w:val="single" w:sz="4" w:space="0" w:color="auto"/>
            </w:tcBorders>
          </w:tcPr>
          <w:p w14:paraId="0218B851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</w:tr>
      <w:tr w:rsidR="007A492E" w:rsidRPr="000D0593" w14:paraId="784FE475" w14:textId="77777777" w:rsidTr="0055437B">
        <w:tc>
          <w:tcPr>
            <w:tcW w:w="2369" w:type="pct"/>
          </w:tcPr>
          <w:p w14:paraId="4D3D07FE" w14:textId="77777777" w:rsidR="007A492E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и</w:t>
            </w:r>
            <w:r w:rsidRPr="0016717F">
              <w:rPr>
                <w:color w:val="auto"/>
                <w:lang w:eastAsia="en-US"/>
              </w:rPr>
              <w:t>нформация о количестве, единице измерения (при наличии)</w:t>
            </w:r>
            <w:r>
              <w:t xml:space="preserve"> </w:t>
            </w:r>
            <w:r w:rsidRPr="0016717F">
              <w:rPr>
                <w:color w:val="auto"/>
                <w:lang w:eastAsia="en-US"/>
              </w:rPr>
              <w:t>товара, работы, услуги, являющегося объектом закупки</w:t>
            </w:r>
            <w:r w:rsidRPr="000255B3">
              <w:rPr>
                <w:color w:val="auto"/>
                <w:vertAlign w:val="superscript"/>
                <w:lang w:eastAsia="en-US"/>
              </w:rPr>
              <w:t>2</w:t>
            </w:r>
          </w:p>
        </w:tc>
        <w:tc>
          <w:tcPr>
            <w:tcW w:w="2631" w:type="pct"/>
            <w:tcBorders>
              <w:top w:val="single" w:sz="4" w:space="0" w:color="auto"/>
              <w:bottom w:val="single" w:sz="4" w:space="0" w:color="auto"/>
            </w:tcBorders>
          </w:tcPr>
          <w:p w14:paraId="39687B53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</w:tr>
      <w:tr w:rsidR="007A492E" w:rsidRPr="000D0593" w14:paraId="43EFB101" w14:textId="77777777" w:rsidTr="0055437B">
        <w:tc>
          <w:tcPr>
            <w:tcW w:w="2369" w:type="pct"/>
          </w:tcPr>
          <w:p w14:paraId="2BFC5D62" w14:textId="77777777" w:rsidR="007A492E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и</w:t>
            </w:r>
            <w:r w:rsidRPr="0016717F">
              <w:rPr>
                <w:color w:val="auto"/>
                <w:lang w:eastAsia="en-US"/>
              </w:rPr>
              <w:t>нформация о месте доставки товара, являющегося объектом закупки, месте выполнения работы или оказания услуги, являющихся объектом закупки</w:t>
            </w:r>
          </w:p>
        </w:tc>
        <w:tc>
          <w:tcPr>
            <w:tcW w:w="2631" w:type="pct"/>
            <w:tcBorders>
              <w:top w:val="single" w:sz="4" w:space="0" w:color="auto"/>
              <w:bottom w:val="single" w:sz="4" w:space="0" w:color="auto"/>
            </w:tcBorders>
          </w:tcPr>
          <w:p w14:paraId="0B973C44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</w:tr>
      <w:tr w:rsidR="007A492E" w:rsidRPr="000D0593" w14:paraId="6DB10EBA" w14:textId="77777777" w:rsidTr="0055437B">
        <w:tc>
          <w:tcPr>
            <w:tcW w:w="2369" w:type="pct"/>
          </w:tcPr>
          <w:p w14:paraId="5D6644F5" w14:textId="77777777" w:rsidR="007A492E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lastRenderedPageBreak/>
              <w:t>с</w:t>
            </w:r>
            <w:r w:rsidRPr="0016717F">
              <w:rPr>
                <w:color w:val="auto"/>
                <w:lang w:eastAsia="en-US"/>
              </w:rPr>
              <w:t>рок поставки товара, завершения работы, график оказания услуг</w:t>
            </w:r>
            <w:r>
              <w:rPr>
                <w:color w:val="auto"/>
                <w:lang w:eastAsia="en-US"/>
              </w:rPr>
              <w:t>, являющихся объектом закупки</w:t>
            </w:r>
          </w:p>
        </w:tc>
        <w:tc>
          <w:tcPr>
            <w:tcW w:w="2631" w:type="pct"/>
            <w:tcBorders>
              <w:top w:val="single" w:sz="4" w:space="0" w:color="auto"/>
              <w:bottom w:val="single" w:sz="4" w:space="0" w:color="auto"/>
            </w:tcBorders>
          </w:tcPr>
          <w:p w14:paraId="377063CA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</w:tr>
      <w:tr w:rsidR="007A492E" w:rsidRPr="000D0593" w14:paraId="07309E2F" w14:textId="77777777" w:rsidTr="0055437B">
        <w:tc>
          <w:tcPr>
            <w:tcW w:w="2369" w:type="pct"/>
          </w:tcPr>
          <w:p w14:paraId="3C8EE750" w14:textId="77777777" w:rsidR="007A492E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начальная (максимальная) цена контракта</w:t>
            </w:r>
            <w:r>
              <w:rPr>
                <w:color w:val="auto"/>
                <w:vertAlign w:val="superscript"/>
                <w:lang w:eastAsia="en-US"/>
              </w:rPr>
              <w:t>2</w:t>
            </w:r>
          </w:p>
        </w:tc>
        <w:tc>
          <w:tcPr>
            <w:tcW w:w="2631" w:type="pct"/>
            <w:tcBorders>
              <w:top w:val="single" w:sz="4" w:space="0" w:color="auto"/>
              <w:bottom w:val="single" w:sz="4" w:space="0" w:color="auto"/>
            </w:tcBorders>
          </w:tcPr>
          <w:p w14:paraId="514CB7B6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</w:tr>
      <w:tr w:rsidR="007A492E" w:rsidRPr="000D0593" w14:paraId="34F0231B" w14:textId="77777777" w:rsidTr="0055437B">
        <w:tc>
          <w:tcPr>
            <w:tcW w:w="2369" w:type="pct"/>
          </w:tcPr>
          <w:p w14:paraId="6F31151D" w14:textId="77777777" w:rsidR="007A492E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</w:t>
            </w:r>
            <w:r w:rsidRPr="00A76A40">
              <w:rPr>
                <w:color w:val="auto"/>
                <w:lang w:eastAsia="en-US"/>
              </w:rPr>
              <w:t>ачальная сумма цен единиц</w:t>
            </w:r>
            <w:r>
              <w:rPr>
                <w:color w:val="auto"/>
                <w:lang w:eastAsia="en-US"/>
              </w:rPr>
              <w:t xml:space="preserve"> товара, работы, услуги</w:t>
            </w:r>
            <w:r w:rsidRPr="00A76A40">
              <w:rPr>
                <w:color w:val="auto"/>
                <w:lang w:eastAsia="en-US"/>
              </w:rPr>
              <w:t xml:space="preserve"> и максимальное значение цены контракта</w:t>
            </w:r>
            <w:r w:rsidRPr="00EA7E79">
              <w:rPr>
                <w:color w:val="auto"/>
                <w:vertAlign w:val="superscript"/>
                <w:lang w:eastAsia="en-US"/>
              </w:rPr>
              <w:t>3</w:t>
            </w:r>
          </w:p>
        </w:tc>
        <w:tc>
          <w:tcPr>
            <w:tcW w:w="2631" w:type="pct"/>
            <w:tcBorders>
              <w:top w:val="single" w:sz="4" w:space="0" w:color="auto"/>
              <w:bottom w:val="single" w:sz="4" w:space="0" w:color="auto"/>
            </w:tcBorders>
          </w:tcPr>
          <w:p w14:paraId="4903E189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</w:tr>
      <w:tr w:rsidR="007A492E" w:rsidRPr="000D0593" w14:paraId="473E80E3" w14:textId="77777777" w:rsidTr="0055437B">
        <w:tc>
          <w:tcPr>
            <w:tcW w:w="2369" w:type="pct"/>
          </w:tcPr>
          <w:p w14:paraId="7B7F9095" w14:textId="77777777" w:rsidR="007A492E" w:rsidRPr="00FB59F8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</w:t>
            </w:r>
            <w:r w:rsidRPr="00C65548">
              <w:rPr>
                <w:color w:val="auto"/>
                <w:lang w:eastAsia="en-US"/>
              </w:rPr>
              <w:t>риентировочное значение цены контракта либо формула цены и максимальное значение цены контракта</w:t>
            </w:r>
            <w:r w:rsidRPr="00FB59F8">
              <w:rPr>
                <w:color w:val="auto"/>
                <w:vertAlign w:val="superscript"/>
                <w:lang w:eastAsia="en-US"/>
              </w:rPr>
              <w:t>4</w:t>
            </w:r>
          </w:p>
        </w:tc>
        <w:tc>
          <w:tcPr>
            <w:tcW w:w="2631" w:type="pct"/>
            <w:tcBorders>
              <w:top w:val="single" w:sz="4" w:space="0" w:color="auto"/>
              <w:bottom w:val="single" w:sz="4" w:space="0" w:color="auto"/>
            </w:tcBorders>
          </w:tcPr>
          <w:p w14:paraId="67DA92CC" w14:textId="77777777"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</w:tr>
    </w:tbl>
    <w:p w14:paraId="43E36A11" w14:textId="77777777" w:rsidR="007A492E" w:rsidRDefault="007A492E" w:rsidP="007A492E">
      <w:pPr>
        <w:tabs>
          <w:tab w:val="left" w:pos="567"/>
        </w:tabs>
        <w:autoSpaceDE w:val="0"/>
        <w:autoSpaceDN w:val="0"/>
        <w:adjustRightInd w:val="0"/>
        <w:jc w:val="both"/>
        <w:rPr>
          <w:lang w:eastAsia="en-US"/>
        </w:rPr>
      </w:pPr>
    </w:p>
    <w:p w14:paraId="0668F3B5" w14:textId="77777777" w:rsidR="007A492E" w:rsidRPr="002C53C8" w:rsidRDefault="007A492E" w:rsidP="007A492E">
      <w:pPr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lang w:eastAsia="en-US"/>
        </w:rPr>
        <w:t>4</w:t>
      </w:r>
      <w:r w:rsidRPr="00EA7E79">
        <w:rPr>
          <w:color w:val="auto"/>
          <w:sz w:val="28"/>
          <w:lang w:eastAsia="en-US"/>
        </w:rPr>
        <w:t>.</w:t>
      </w:r>
      <w:r w:rsidRPr="00EA7E79">
        <w:rPr>
          <w:color w:val="auto"/>
          <w:sz w:val="28"/>
          <w:lang w:eastAsia="en-US"/>
        </w:rPr>
        <w:tab/>
      </w:r>
      <w:r w:rsidRPr="002C53C8">
        <w:rPr>
          <w:color w:val="auto"/>
          <w:sz w:val="28"/>
          <w:szCs w:val="28"/>
          <w:lang w:eastAsia="en-US"/>
        </w:rPr>
        <w:t>Информация о</w:t>
      </w:r>
      <w:r>
        <w:rPr>
          <w:color w:val="auto"/>
          <w:sz w:val="28"/>
          <w:szCs w:val="28"/>
          <w:lang w:eastAsia="en-US"/>
        </w:rPr>
        <w:t>б участниках закупки, п</w:t>
      </w:r>
      <w:r w:rsidRPr="00DC114C">
        <w:rPr>
          <w:color w:val="auto"/>
          <w:sz w:val="28"/>
          <w:szCs w:val="28"/>
          <w:lang w:eastAsia="en-US"/>
        </w:rPr>
        <w:t>риглашаемых к участию в закрытом способе определения поставщика (подрядчика, исполнителя)</w:t>
      </w:r>
      <w:r>
        <w:rPr>
          <w:color w:val="auto"/>
          <w:sz w:val="28"/>
          <w:szCs w:val="28"/>
          <w:lang w:eastAsia="en-US"/>
        </w:rPr>
        <w:t>:</w:t>
      </w:r>
    </w:p>
    <w:p w14:paraId="035A1EF4" w14:textId="77777777" w:rsidR="007A492E" w:rsidRPr="002C53C8" w:rsidRDefault="007A492E" w:rsidP="007A492E">
      <w:pPr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2782"/>
        <w:gridCol w:w="1459"/>
        <w:gridCol w:w="1939"/>
        <w:gridCol w:w="1192"/>
        <w:gridCol w:w="1823"/>
      </w:tblGrid>
      <w:tr w:rsidR="007A492E" w14:paraId="7DD69386" w14:textId="77777777" w:rsidTr="0055437B">
        <w:tc>
          <w:tcPr>
            <w:tcW w:w="4054" w:type="pct"/>
            <w:gridSpan w:val="5"/>
            <w:vAlign w:val="center"/>
          </w:tcPr>
          <w:p w14:paraId="336232F6" w14:textId="77777777" w:rsidR="007A492E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к</w:t>
            </w:r>
            <w:r w:rsidRPr="00C744ED">
              <w:rPr>
                <w:color w:val="auto"/>
                <w:lang w:eastAsia="en-US"/>
              </w:rPr>
              <w:t>оличество участников закупки, приглашаемых к участию в закрытом способе определения поставщика (подрядчика, исполнителя)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vAlign w:val="center"/>
          </w:tcPr>
          <w:p w14:paraId="5949C34F" w14:textId="77777777" w:rsidR="007A492E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</w:p>
        </w:tc>
      </w:tr>
      <w:tr w:rsidR="007A492E" w14:paraId="23B7917B" w14:textId="77777777" w:rsidTr="0055437B">
        <w:tc>
          <w:tcPr>
            <w:tcW w:w="4054" w:type="pct"/>
            <w:gridSpan w:val="5"/>
            <w:tcBorders>
              <w:bottom w:val="single" w:sz="4" w:space="0" w:color="auto"/>
            </w:tcBorders>
            <w:vAlign w:val="center"/>
          </w:tcPr>
          <w:p w14:paraId="2BE6761D" w14:textId="77777777" w:rsidR="007A492E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E08E2" w14:textId="77777777" w:rsidR="007A492E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</w:p>
        </w:tc>
      </w:tr>
      <w:tr w:rsidR="007A492E" w14:paraId="6D0A4D04" w14:textId="77777777" w:rsidTr="0055437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EB2E" w14:textId="77777777" w:rsidR="007A492E" w:rsidRPr="00DC114C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114C">
              <w:rPr>
                <w:lang w:eastAsia="en-US"/>
              </w:rPr>
              <w:t>№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3933" w14:textId="77777777" w:rsidR="007A492E" w:rsidRPr="00DC114C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114C">
              <w:rPr>
                <w:lang w:eastAsia="en-US"/>
              </w:rPr>
              <w:t>Полное наименование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2C2D" w14:textId="77777777" w:rsidR="007A492E" w:rsidRPr="00DC114C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ИНН, КПП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7B3C" w14:textId="77777777" w:rsidR="007A492E" w:rsidRPr="00DC114C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color w:val="auto"/>
                <w:lang w:eastAsia="en-US"/>
              </w:rPr>
              <w:t>Место нахождения</w:t>
            </w:r>
            <w:r w:rsidRPr="000D0593">
              <w:rPr>
                <w:color w:val="auto"/>
                <w:lang w:eastAsia="en-US"/>
              </w:rPr>
              <w:t>,</w:t>
            </w:r>
            <w:r>
              <w:rPr>
                <w:color w:val="auto"/>
                <w:lang w:eastAsia="en-US"/>
              </w:rPr>
              <w:t xml:space="preserve"> 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</w:r>
            <w:r>
              <w:rPr>
                <w:color w:val="auto"/>
                <w:lang w:eastAsia="en-US"/>
              </w:rPr>
              <w:t>код ОКАТО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922D" w14:textId="77777777" w:rsidR="007A492E" w:rsidRPr="00DC114C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color w:val="auto"/>
                <w:lang w:eastAsia="en-US"/>
              </w:rPr>
              <w:t>Т</w:t>
            </w:r>
            <w:r w:rsidRPr="000D0593">
              <w:rPr>
                <w:color w:val="auto"/>
                <w:lang w:eastAsia="en-US"/>
              </w:rPr>
              <w:t>елефон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98F9" w14:textId="77777777" w:rsidR="007A492E" w:rsidRPr="00DC114C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color w:val="auto"/>
                <w:lang w:eastAsia="en-US"/>
              </w:rPr>
              <w:t>А</w:t>
            </w:r>
            <w:r w:rsidRPr="000D0593">
              <w:rPr>
                <w:color w:val="auto"/>
                <w:lang w:eastAsia="en-US"/>
              </w:rPr>
              <w:t>дрес электронной почты</w:t>
            </w:r>
          </w:p>
        </w:tc>
      </w:tr>
      <w:tr w:rsidR="007A492E" w14:paraId="1FB04877" w14:textId="77777777" w:rsidTr="0055437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7403" w14:textId="77777777" w:rsidR="007A492E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5DC0" w14:textId="77777777" w:rsidR="007A492E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4D3F" w14:textId="77777777" w:rsidR="007A492E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09BB" w14:textId="77777777" w:rsidR="007A492E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2C58" w14:textId="77777777" w:rsidR="007A492E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F2ED" w14:textId="77777777" w:rsidR="007A492E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492E" w14:paraId="4F06DE8E" w14:textId="77777777" w:rsidTr="0055437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B2F4" w14:textId="77777777" w:rsidR="007A492E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1D8C" w14:textId="77777777" w:rsidR="007A492E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54B5" w14:textId="77777777" w:rsidR="007A492E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7D39" w14:textId="77777777" w:rsidR="007A492E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A289" w14:textId="77777777" w:rsidR="007A492E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4FC3" w14:textId="77777777" w:rsidR="007A492E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5594CB05" w14:textId="77777777" w:rsidR="007A492E" w:rsidRPr="00E03E20" w:rsidRDefault="007A492E" w:rsidP="007A492E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483D6C10" w14:textId="77777777" w:rsidR="007A492E" w:rsidRPr="00EA7E79" w:rsidRDefault="007A492E" w:rsidP="007A492E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sz w:val="28"/>
          <w:lang w:eastAsia="en-US"/>
        </w:rPr>
      </w:pPr>
      <w:r w:rsidRPr="002C53C8">
        <w:rPr>
          <w:color w:val="auto"/>
          <w:sz w:val="28"/>
          <w:szCs w:val="28"/>
          <w:lang w:eastAsia="en-US"/>
        </w:rPr>
        <w:t>5</w:t>
      </w:r>
      <w:r w:rsidRPr="00E03E20">
        <w:rPr>
          <w:color w:val="auto"/>
          <w:sz w:val="28"/>
          <w:szCs w:val="28"/>
          <w:lang w:eastAsia="en-US"/>
        </w:rPr>
        <w:t>.</w:t>
      </w:r>
      <w:r w:rsidRPr="00E03E20">
        <w:rPr>
          <w:color w:val="auto"/>
          <w:sz w:val="28"/>
          <w:szCs w:val="28"/>
          <w:lang w:eastAsia="en-US"/>
        </w:rPr>
        <w:tab/>
        <w:t xml:space="preserve">Информация и документы, </w:t>
      </w:r>
      <w:r>
        <w:rPr>
          <w:color w:val="auto"/>
          <w:sz w:val="28"/>
          <w:szCs w:val="28"/>
          <w:lang w:eastAsia="en-US"/>
        </w:rPr>
        <w:t>прилагаемые к настоящему обращению</w:t>
      </w:r>
      <w:r w:rsidRPr="002C53C8"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br/>
      </w:r>
      <w:r w:rsidRPr="0016717F">
        <w:rPr>
          <w:color w:val="auto"/>
          <w:sz w:val="28"/>
          <w:lang w:eastAsia="en-US"/>
        </w:rPr>
        <w:t>о согласовании применения закрытого способа определения поставщика (подрядчика, исполнителя):</w:t>
      </w:r>
    </w:p>
    <w:p w14:paraId="77677534" w14:textId="77777777" w:rsidR="007A492E" w:rsidRDefault="007A492E" w:rsidP="007A492E">
      <w:pPr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9195"/>
      </w:tblGrid>
      <w:tr w:rsidR="007A492E" w:rsidRPr="000D0593" w14:paraId="26CF2C6D" w14:textId="77777777" w:rsidTr="0055437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5276" w14:textId="77777777" w:rsidR="007A492E" w:rsidRPr="006966B5" w:rsidRDefault="007A492E" w:rsidP="0055437B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6966B5">
              <w:rPr>
                <w:color w:val="auto"/>
                <w:lang w:eastAsia="en-US"/>
              </w:rPr>
              <w:t>№</w:t>
            </w:r>
          </w:p>
        </w:tc>
        <w:tc>
          <w:tcPr>
            <w:tcW w:w="4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5B65" w14:textId="77777777" w:rsidR="007A492E" w:rsidRPr="006966B5" w:rsidRDefault="007A492E" w:rsidP="0055437B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6966B5">
              <w:rPr>
                <w:color w:val="auto"/>
                <w:lang w:eastAsia="en-US"/>
              </w:rPr>
              <w:t>Наименование информации и документа</w:t>
            </w:r>
          </w:p>
        </w:tc>
      </w:tr>
      <w:tr w:rsidR="007A492E" w:rsidRPr="000D0593" w14:paraId="3EBD1234" w14:textId="77777777" w:rsidTr="0055437B">
        <w:tc>
          <w:tcPr>
            <w:tcW w:w="226" w:type="pct"/>
            <w:tcBorders>
              <w:top w:val="single" w:sz="4" w:space="0" w:color="auto"/>
            </w:tcBorders>
          </w:tcPr>
          <w:p w14:paraId="74E81973" w14:textId="77777777" w:rsidR="007A492E" w:rsidRPr="0062692E" w:rsidRDefault="007A492E" w:rsidP="0055437B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62692E">
              <w:rPr>
                <w:color w:val="auto"/>
                <w:lang w:eastAsia="en-US"/>
              </w:rPr>
              <w:t>1</w:t>
            </w:r>
          </w:p>
        </w:tc>
        <w:tc>
          <w:tcPr>
            <w:tcW w:w="4774" w:type="pct"/>
            <w:tcBorders>
              <w:top w:val="single" w:sz="4" w:space="0" w:color="auto"/>
            </w:tcBorders>
          </w:tcPr>
          <w:p w14:paraId="07255867" w14:textId="77777777" w:rsidR="007A492E" w:rsidRPr="0062692E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</w:t>
            </w:r>
            <w:r w:rsidRPr="000F7ED2">
              <w:rPr>
                <w:color w:val="auto"/>
                <w:lang w:eastAsia="en-US"/>
              </w:rPr>
              <w:t>босно</w:t>
            </w:r>
            <w:r>
              <w:rPr>
                <w:color w:val="auto"/>
                <w:lang w:eastAsia="en-US"/>
              </w:rPr>
              <w:t>вание отнесения закупки к случаю,</w:t>
            </w:r>
            <w:r w:rsidRPr="000F7ED2">
              <w:rPr>
                <w:color w:val="auto"/>
                <w:lang w:eastAsia="en-US"/>
              </w:rPr>
              <w:t xml:space="preserve"> </w:t>
            </w:r>
            <w:r>
              <w:rPr>
                <w:color w:val="auto"/>
                <w:lang w:eastAsia="en-US"/>
              </w:rPr>
              <w:t>предусмотренному</w:t>
            </w:r>
            <w:r w:rsidRPr="000F7ED2">
              <w:rPr>
                <w:color w:val="auto"/>
                <w:lang w:eastAsia="en-US"/>
              </w:rPr>
              <w:t xml:space="preserve"> пункт</w:t>
            </w:r>
            <w:r>
              <w:rPr>
                <w:color w:val="auto"/>
                <w:lang w:eastAsia="en-US"/>
              </w:rPr>
              <w:t>ом</w:t>
            </w:r>
            <w:r w:rsidRPr="000F7ED2">
              <w:rPr>
                <w:color w:val="auto"/>
                <w:lang w:eastAsia="en-US"/>
              </w:rPr>
              <w:t xml:space="preserve"> 1</w:t>
            </w:r>
            <w:r>
              <w:rPr>
                <w:color w:val="auto"/>
                <w:lang w:eastAsia="en-US"/>
              </w:rPr>
              <w:t xml:space="preserve"> или</w:t>
            </w:r>
            <w:r w:rsidRPr="000F7ED2">
              <w:rPr>
                <w:color w:val="auto"/>
                <w:lang w:eastAsia="en-US"/>
              </w:rPr>
              <w:t xml:space="preserve"> 2 части 2 статьи 84 Федерального закона</w:t>
            </w:r>
            <w:r>
              <w:rPr>
                <w:color w:val="auto"/>
                <w:lang w:eastAsia="en-US"/>
              </w:rPr>
              <w:t xml:space="preserve"> </w:t>
            </w:r>
            <w:r w:rsidRPr="000255B3">
              <w:rPr>
                <w:color w:val="auto"/>
                <w:lang w:eastAsia="en-US"/>
              </w:rPr>
              <w:t>"О контрактной системе в сфере закупок товаров, работ, услуг для обеспечения государственных и муниципальных нужд" (далее – Федеральный закон)</w:t>
            </w:r>
            <w:r w:rsidRPr="000F7ED2">
              <w:rPr>
                <w:color w:val="auto"/>
                <w:lang w:eastAsia="en-US"/>
              </w:rPr>
              <w:t>;</w:t>
            </w:r>
            <w:r w:rsidRPr="000255B3">
              <w:rPr>
                <w:color w:val="auto"/>
                <w:vertAlign w:val="superscript"/>
                <w:lang w:eastAsia="en-US"/>
              </w:rPr>
              <w:t>5</w:t>
            </w:r>
          </w:p>
        </w:tc>
      </w:tr>
      <w:tr w:rsidR="007A492E" w:rsidRPr="000D0593" w14:paraId="350C52A1" w14:textId="77777777" w:rsidTr="0055437B">
        <w:tc>
          <w:tcPr>
            <w:tcW w:w="226" w:type="pct"/>
          </w:tcPr>
          <w:p w14:paraId="767023DD" w14:textId="77777777" w:rsidR="007A492E" w:rsidRPr="0062692E" w:rsidRDefault="007A492E" w:rsidP="0055437B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62692E">
              <w:rPr>
                <w:color w:val="auto"/>
                <w:lang w:eastAsia="en-US"/>
              </w:rPr>
              <w:t>2</w:t>
            </w:r>
          </w:p>
        </w:tc>
        <w:tc>
          <w:tcPr>
            <w:tcW w:w="4774" w:type="pct"/>
          </w:tcPr>
          <w:p w14:paraId="471CC05C" w14:textId="77777777" w:rsidR="007A492E" w:rsidRPr="0062692E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 w:rsidRPr="000F7ED2">
              <w:rPr>
                <w:color w:val="auto"/>
                <w:lang w:eastAsia="en-US"/>
              </w:rPr>
              <w:t>описание объекта закупки в соответствии со статьей 33 Федерального закона;</w:t>
            </w:r>
          </w:p>
        </w:tc>
      </w:tr>
      <w:tr w:rsidR="007A492E" w:rsidRPr="000D0593" w14:paraId="2502F6E6" w14:textId="77777777" w:rsidTr="0055437B">
        <w:tc>
          <w:tcPr>
            <w:tcW w:w="226" w:type="pct"/>
          </w:tcPr>
          <w:p w14:paraId="34CAAFB9" w14:textId="77777777" w:rsidR="007A492E" w:rsidRPr="0062692E" w:rsidRDefault="007A492E" w:rsidP="0055437B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62692E">
              <w:rPr>
                <w:color w:val="auto"/>
                <w:lang w:eastAsia="en-US"/>
              </w:rPr>
              <w:t>3</w:t>
            </w:r>
          </w:p>
        </w:tc>
        <w:tc>
          <w:tcPr>
            <w:tcW w:w="4774" w:type="pct"/>
          </w:tcPr>
          <w:p w14:paraId="5EC41FC0" w14:textId="77777777" w:rsidR="007A492E" w:rsidRPr="0062692E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 w:rsidRPr="000F7ED2">
              <w:rPr>
                <w:color w:val="auto"/>
                <w:lang w:eastAsia="en-US"/>
              </w:rPr>
              <w:t>обоснование начальной (максимальной) цены контракта</w:t>
            </w:r>
            <w:r w:rsidRPr="0051528C">
              <w:rPr>
                <w:color w:val="auto"/>
                <w:vertAlign w:val="superscript"/>
                <w:lang w:eastAsia="en-US"/>
              </w:rPr>
              <w:t>2</w:t>
            </w:r>
            <w:r>
              <w:rPr>
                <w:color w:val="auto"/>
                <w:lang w:eastAsia="en-US"/>
              </w:rPr>
              <w:t>, начальных цен единиц товара, работы, услуги</w:t>
            </w:r>
            <w:r w:rsidRPr="0051528C">
              <w:rPr>
                <w:color w:val="auto"/>
                <w:vertAlign w:val="superscript"/>
                <w:lang w:eastAsia="en-US"/>
              </w:rPr>
              <w:t>3</w:t>
            </w:r>
            <w:r w:rsidRPr="000F7ED2">
              <w:rPr>
                <w:color w:val="auto"/>
                <w:lang w:eastAsia="en-US"/>
              </w:rPr>
              <w:t xml:space="preserve">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</w:t>
            </w:r>
            <w:r>
              <w:rPr>
                <w:color w:val="auto"/>
                <w:lang w:eastAsia="en-US"/>
              </w:rPr>
              <w:t>;</w:t>
            </w:r>
            <w:r w:rsidRPr="000255B3">
              <w:rPr>
                <w:color w:val="auto"/>
                <w:vertAlign w:val="superscript"/>
                <w:lang w:eastAsia="en-US"/>
              </w:rPr>
              <w:t>6</w:t>
            </w:r>
          </w:p>
        </w:tc>
      </w:tr>
      <w:tr w:rsidR="007A492E" w:rsidRPr="000D0593" w14:paraId="247F8780" w14:textId="77777777" w:rsidTr="0055437B">
        <w:tc>
          <w:tcPr>
            <w:tcW w:w="226" w:type="pct"/>
          </w:tcPr>
          <w:p w14:paraId="7DC6897A" w14:textId="77777777" w:rsidR="007A492E" w:rsidRPr="0062692E" w:rsidRDefault="007A492E" w:rsidP="0055437B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4</w:t>
            </w:r>
          </w:p>
        </w:tc>
        <w:tc>
          <w:tcPr>
            <w:tcW w:w="4774" w:type="pct"/>
          </w:tcPr>
          <w:p w14:paraId="449508CD" w14:textId="77777777" w:rsidR="007A492E" w:rsidRPr="000F7ED2" w:rsidRDefault="007A492E" w:rsidP="0055437B">
            <w:pPr>
              <w:widowControl/>
              <w:tabs>
                <w:tab w:val="left" w:pos="2218"/>
              </w:tabs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т</w:t>
            </w:r>
            <w:r w:rsidRPr="000F7ED2">
              <w:rPr>
                <w:color w:val="auto"/>
                <w:lang w:eastAsia="en-US"/>
              </w:rPr>
              <w:t>ребования</w:t>
            </w:r>
            <w:r>
              <w:rPr>
                <w:color w:val="auto"/>
                <w:lang w:eastAsia="en-US"/>
              </w:rPr>
              <w:t>, предъявляемые</w:t>
            </w:r>
            <w:r w:rsidRPr="000F7ED2">
              <w:rPr>
                <w:color w:val="auto"/>
                <w:lang w:eastAsia="en-US"/>
              </w:rPr>
              <w:t xml:space="preserve"> к участникам закупки в соответствии с пунктом 1 части 1, частями 2, 2</w:t>
            </w:r>
            <w:r w:rsidRPr="00C5568F">
              <w:rPr>
                <w:color w:val="auto"/>
                <w:vertAlign w:val="superscript"/>
                <w:lang w:eastAsia="en-US"/>
              </w:rPr>
              <w:t>1</w:t>
            </w:r>
            <w:r w:rsidRPr="000F7ED2">
              <w:rPr>
                <w:color w:val="auto"/>
                <w:lang w:eastAsia="en-US"/>
              </w:rPr>
              <w:t xml:space="preserve"> (при наличии таких требований) статьи 31 Федерального закона </w:t>
            </w:r>
            <w:r>
              <w:rPr>
                <w:color w:val="auto"/>
                <w:lang w:eastAsia="en-US"/>
              </w:rPr>
              <w:br/>
            </w:r>
            <w:r w:rsidRPr="000F7ED2">
              <w:rPr>
                <w:color w:val="auto"/>
                <w:lang w:eastAsia="en-US"/>
              </w:rPr>
              <w:t xml:space="preserve">и исчерпывающий перечень документов, подтверждающих соответствие участника закупки таким требованиям, а также требование, предъявляемое к участникам закупки </w:t>
            </w:r>
            <w:r>
              <w:rPr>
                <w:color w:val="auto"/>
                <w:lang w:eastAsia="en-US"/>
              </w:rPr>
              <w:br/>
            </w:r>
            <w:r w:rsidRPr="000F7ED2">
              <w:rPr>
                <w:color w:val="auto"/>
                <w:lang w:eastAsia="en-US"/>
              </w:rPr>
              <w:t>в соответствии с частью 1</w:t>
            </w:r>
            <w:r w:rsidRPr="00C5568F">
              <w:rPr>
                <w:color w:val="auto"/>
                <w:vertAlign w:val="superscript"/>
                <w:lang w:eastAsia="en-US"/>
              </w:rPr>
              <w:t>1</w:t>
            </w:r>
            <w:r w:rsidRPr="000F7ED2">
              <w:rPr>
                <w:color w:val="auto"/>
                <w:lang w:eastAsia="en-US"/>
              </w:rPr>
              <w:t xml:space="preserve"> (при наличии такого требования) статьи 31 Федерального закона</w:t>
            </w:r>
            <w:r>
              <w:rPr>
                <w:color w:val="auto"/>
                <w:lang w:eastAsia="en-US"/>
              </w:rPr>
              <w:t>.</w:t>
            </w:r>
          </w:p>
        </w:tc>
      </w:tr>
      <w:tr w:rsidR="007A492E" w:rsidRPr="000D0593" w14:paraId="78A042D9" w14:textId="77777777" w:rsidTr="0055437B">
        <w:tc>
          <w:tcPr>
            <w:tcW w:w="226" w:type="pct"/>
          </w:tcPr>
          <w:p w14:paraId="4B7E09F9" w14:textId="77777777" w:rsidR="007A492E" w:rsidRDefault="007A492E" w:rsidP="0055437B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5</w:t>
            </w:r>
          </w:p>
        </w:tc>
        <w:tc>
          <w:tcPr>
            <w:tcW w:w="4774" w:type="pct"/>
          </w:tcPr>
          <w:p w14:paraId="3D517272" w14:textId="77777777" w:rsidR="007A492E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 w:rsidRPr="0051528C">
              <w:rPr>
                <w:color w:val="auto"/>
                <w:lang w:eastAsia="en-US"/>
              </w:rPr>
              <w:t xml:space="preserve">информация о соответствии участников закупки, указанных в </w:t>
            </w:r>
            <w:r>
              <w:rPr>
                <w:color w:val="auto"/>
                <w:lang w:eastAsia="en-US"/>
              </w:rPr>
              <w:t>разделе 4 настоящего обращения</w:t>
            </w:r>
            <w:r w:rsidRPr="0051528C">
              <w:rPr>
                <w:color w:val="auto"/>
                <w:lang w:eastAsia="en-US"/>
              </w:rPr>
              <w:t xml:space="preserve"> о согласовании применения закрытого способа определения поставщика (подрядчика, исполнителя</w:t>
            </w:r>
            <w:r>
              <w:rPr>
                <w:color w:val="auto"/>
                <w:lang w:eastAsia="en-US"/>
              </w:rPr>
              <w:t>)</w:t>
            </w:r>
            <w:r w:rsidRPr="0051528C">
              <w:rPr>
                <w:color w:val="auto"/>
                <w:lang w:eastAsia="en-US"/>
              </w:rPr>
              <w:t xml:space="preserve">, требованиям, предусмотренным </w:t>
            </w:r>
            <w:r>
              <w:rPr>
                <w:color w:val="auto"/>
                <w:lang w:eastAsia="en-US"/>
              </w:rPr>
              <w:t>пунктом 4 настоящего раздела</w:t>
            </w:r>
            <w:r w:rsidRPr="0051528C">
              <w:rPr>
                <w:color w:val="auto"/>
                <w:lang w:eastAsia="en-US"/>
              </w:rPr>
              <w:t>.</w:t>
            </w:r>
          </w:p>
        </w:tc>
      </w:tr>
    </w:tbl>
    <w:p w14:paraId="37316AF4" w14:textId="77777777" w:rsidR="007A492E" w:rsidRPr="00E03E20" w:rsidRDefault="007A492E" w:rsidP="007A492E">
      <w:pPr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p w14:paraId="7DE0F0AC" w14:textId="77777777" w:rsidR="007A492E" w:rsidRPr="000D0593" w:rsidRDefault="007A492E" w:rsidP="007A492E">
      <w:pPr>
        <w:tabs>
          <w:tab w:val="left" w:pos="1418"/>
        </w:tabs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 w:rsidRPr="000D0593">
        <w:rPr>
          <w:color w:val="auto"/>
          <w:sz w:val="28"/>
          <w:szCs w:val="28"/>
          <w:lang w:eastAsia="en-US"/>
        </w:rPr>
        <w:t>_____________________</w:t>
      </w:r>
    </w:p>
    <w:p w14:paraId="397DF51D" w14:textId="77777777" w:rsidR="007A492E" w:rsidRPr="000255B3" w:rsidRDefault="007A492E" w:rsidP="007A492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Указывается в соответствии с подпунктом "д" пункта 4 Правил согласования </w:t>
      </w:r>
      <w:r w:rsidRPr="000255B3">
        <w:rPr>
          <w:color w:val="auto"/>
          <w:sz w:val="20"/>
        </w:rPr>
        <w:t>применения закрытых способов, утвержденн</w:t>
      </w:r>
      <w:r>
        <w:rPr>
          <w:color w:val="auto"/>
          <w:sz w:val="20"/>
        </w:rPr>
        <w:t>ых</w:t>
      </w:r>
      <w:r w:rsidRPr="000255B3">
        <w:rPr>
          <w:color w:val="auto"/>
          <w:sz w:val="20"/>
        </w:rPr>
        <w:t xml:space="preserve"> </w:t>
      </w:r>
      <w:r>
        <w:rPr>
          <w:color w:val="auto"/>
          <w:sz w:val="20"/>
        </w:rPr>
        <w:t xml:space="preserve">приказом Министерства финансов </w:t>
      </w:r>
      <w:r w:rsidRPr="000255B3">
        <w:rPr>
          <w:color w:val="auto"/>
          <w:sz w:val="20"/>
        </w:rPr>
        <w:t>Российской Федерации от _</w:t>
      </w:r>
      <w:proofErr w:type="gramStart"/>
      <w:r w:rsidRPr="000255B3">
        <w:rPr>
          <w:color w:val="auto"/>
          <w:sz w:val="20"/>
        </w:rPr>
        <w:t>_._</w:t>
      </w:r>
      <w:proofErr w:type="gramEnd"/>
      <w:r w:rsidRPr="000255B3">
        <w:rPr>
          <w:color w:val="auto"/>
          <w:sz w:val="20"/>
        </w:rPr>
        <w:t>__.2020 № ___ </w:t>
      </w:r>
      <w:r>
        <w:rPr>
          <w:color w:val="auto"/>
          <w:sz w:val="20"/>
        </w:rPr>
        <w:br/>
      </w:r>
      <w:r w:rsidRPr="000255B3">
        <w:rPr>
          <w:color w:val="auto"/>
          <w:sz w:val="20"/>
        </w:rPr>
        <w:t>"О порядке согласования применения закрытых способов определения поставщиков (подрядчиков, исполнителей)</w:t>
      </w:r>
      <w:r>
        <w:rPr>
          <w:color w:val="auto"/>
          <w:sz w:val="20"/>
        </w:rPr>
        <w:t>".</w:t>
      </w:r>
    </w:p>
    <w:p w14:paraId="3031327A" w14:textId="77777777" w:rsidR="007A492E" w:rsidRDefault="007A492E" w:rsidP="007A492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auto"/>
          <w:sz w:val="20"/>
        </w:rPr>
      </w:pPr>
      <w:r w:rsidRPr="000255B3">
        <w:rPr>
          <w:color w:val="auto"/>
          <w:sz w:val="20"/>
        </w:rPr>
        <w:t>Не указывается в случае, предусмотренном частью 24 статьи 22 Федерального закона</w:t>
      </w:r>
      <w:r>
        <w:rPr>
          <w:color w:val="auto"/>
          <w:sz w:val="20"/>
        </w:rPr>
        <w:t>.</w:t>
      </w:r>
    </w:p>
    <w:p w14:paraId="6A6A3D19" w14:textId="77777777" w:rsidR="007A492E" w:rsidRDefault="007A492E" w:rsidP="007A492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auto"/>
          <w:sz w:val="20"/>
        </w:rPr>
      </w:pPr>
      <w:r w:rsidRPr="000255B3">
        <w:rPr>
          <w:color w:val="auto"/>
          <w:sz w:val="20"/>
        </w:rPr>
        <w:t>Указывается в случае, предусмотренном частью 24 статьи 22 Федерального закона.</w:t>
      </w:r>
    </w:p>
    <w:p w14:paraId="08B6CC91" w14:textId="77777777" w:rsidR="007A492E" w:rsidRDefault="007A492E" w:rsidP="007A492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auto"/>
          <w:sz w:val="20"/>
        </w:rPr>
      </w:pPr>
      <w:r w:rsidRPr="000255B3">
        <w:rPr>
          <w:color w:val="auto"/>
          <w:sz w:val="20"/>
        </w:rPr>
        <w:t>Указывается в случае, предусмотренном частью 2 статьи 34 Федерального закона.</w:t>
      </w:r>
    </w:p>
    <w:p w14:paraId="67D27A0A" w14:textId="77777777" w:rsidR="007A492E" w:rsidRPr="000255B3" w:rsidRDefault="007A492E" w:rsidP="007A492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Прилагается </w:t>
      </w:r>
      <w:r w:rsidRPr="000255B3">
        <w:rPr>
          <w:color w:val="auto"/>
          <w:sz w:val="20"/>
        </w:rPr>
        <w:t>в случае осуществления закупки, предусмотренной пункт</w:t>
      </w:r>
      <w:r>
        <w:rPr>
          <w:color w:val="auto"/>
          <w:sz w:val="20"/>
        </w:rPr>
        <w:t>ом</w:t>
      </w:r>
      <w:r w:rsidRPr="000255B3">
        <w:rPr>
          <w:color w:val="auto"/>
          <w:sz w:val="20"/>
        </w:rPr>
        <w:t xml:space="preserve"> 1</w:t>
      </w:r>
      <w:r>
        <w:rPr>
          <w:color w:val="auto"/>
          <w:sz w:val="20"/>
        </w:rPr>
        <w:t xml:space="preserve"> или</w:t>
      </w:r>
      <w:r w:rsidRPr="000255B3">
        <w:rPr>
          <w:color w:val="auto"/>
          <w:sz w:val="20"/>
        </w:rPr>
        <w:t xml:space="preserve"> 2 части 2 статьи 84 Федерального закона</w:t>
      </w:r>
      <w:r>
        <w:rPr>
          <w:color w:val="auto"/>
          <w:sz w:val="20"/>
        </w:rPr>
        <w:t>.</w:t>
      </w:r>
    </w:p>
    <w:p w14:paraId="10A0C7A6" w14:textId="77777777" w:rsidR="007A492E" w:rsidRPr="000255B3" w:rsidRDefault="007A492E" w:rsidP="007A492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Прилагается </w:t>
      </w:r>
      <w:r w:rsidRPr="000255B3">
        <w:rPr>
          <w:color w:val="auto"/>
          <w:sz w:val="20"/>
        </w:rPr>
        <w:t xml:space="preserve">в случае осуществления закупки по государственному оборонному заказу в соответствии </w:t>
      </w:r>
      <w:r>
        <w:rPr>
          <w:color w:val="auto"/>
          <w:sz w:val="20"/>
        </w:rPr>
        <w:br/>
      </w:r>
      <w:r w:rsidRPr="000255B3">
        <w:rPr>
          <w:color w:val="auto"/>
          <w:sz w:val="20"/>
        </w:rPr>
        <w:t>с Федеральным законом от 29 декабря 2012 г. № 275-ФЗ "О государственном оборонном заказе"</w:t>
      </w:r>
      <w:r>
        <w:rPr>
          <w:color w:val="auto"/>
          <w:sz w:val="20"/>
        </w:rPr>
        <w:t xml:space="preserve"> </w:t>
      </w:r>
      <w:r w:rsidRPr="00307266">
        <w:rPr>
          <w:color w:val="auto"/>
          <w:sz w:val="20"/>
        </w:rPr>
        <w:t>(Собрание законодательства Российской Федерации, 2012, № 53, ст. 7600; 2013, № 52, ст. 6961; 2015, № 27, ст. 3950; № 29, ст. 4342; 2016, № 27, ст. 4250; 2017, № 31, ст. 4786; 2018, № 1, ст. 65; № 31, ст. 4852; № 53, ст. 8497; 2019, № 49, ст. 6953, Официальный интернет-портал правовой информации (www.pravo.gov.ru), 2019, 28 декабря, 0001201912280062</w:t>
      </w:r>
      <w:r>
        <w:rPr>
          <w:color w:val="auto"/>
          <w:sz w:val="20"/>
        </w:rPr>
        <w:t>).</w:t>
      </w:r>
    </w:p>
    <w:p w14:paraId="0317E202" w14:textId="77777777" w:rsidR="00B167EA" w:rsidRDefault="00B167EA"/>
    <w:sectPr w:rsidR="00B167EA" w:rsidSect="007A492E">
      <w:endnotePr>
        <w:numFmt w:val="decimal"/>
      </w:endnotePr>
      <w:pgSz w:w="11909" w:h="16834" w:code="9"/>
      <w:pgMar w:top="426" w:right="851" w:bottom="1134" w:left="1418" w:header="284" w:footer="6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81167"/>
    <w:multiLevelType w:val="hybridMultilevel"/>
    <w:tmpl w:val="F404CC68"/>
    <w:lvl w:ilvl="0" w:tplc="3D927EB2">
      <w:start w:val="1"/>
      <w:numFmt w:val="decimal"/>
      <w:lvlText w:val="%1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2E"/>
    <w:rsid w:val="007A492E"/>
    <w:rsid w:val="00B167EA"/>
    <w:rsid w:val="00DC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E936"/>
  <w15:chartTrackingRefBased/>
  <w15:docId w15:val="{FE2CBF3E-6465-4FD4-969E-430E513C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9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92E"/>
    <w:pPr>
      <w:ind w:left="720"/>
      <w:contextualSpacing/>
    </w:pPr>
  </w:style>
  <w:style w:type="table" w:styleId="a4">
    <w:name w:val="Table Grid"/>
    <w:basedOn w:val="a1"/>
    <w:uiPriority w:val="39"/>
    <w:rsid w:val="007A492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Сидаев Дмитрий</dc:creator>
  <cp:keywords/>
  <dc:description/>
  <cp:lastModifiedBy>Анна</cp:lastModifiedBy>
  <cp:revision>2</cp:revision>
  <dcterms:created xsi:type="dcterms:W3CDTF">2021-12-06T12:22:00Z</dcterms:created>
  <dcterms:modified xsi:type="dcterms:W3CDTF">2021-12-06T12:22:00Z</dcterms:modified>
</cp:coreProperties>
</file>