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Доверенность № 1</w:t>
      </w:r>
      <w:r>
        <w:rPr>
          <w:b/>
          <w:sz w:val="24"/>
          <w:szCs w:val="24"/>
          <w:lang w:val="ru-RU"/>
        </w:rPr>
        <w:t>95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и дата совершения доверенности: г. Идеальный, 2</w:t>
      </w:r>
      <w:r>
        <w:rPr>
          <w:sz w:val="24"/>
          <w:szCs w:val="24"/>
          <w:lang w:val="ru-RU"/>
        </w:rPr>
        <w:t>1 апреля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года.</w:t>
      </w:r>
    </w:p>
    <w:p>
      <w:pPr>
        <w:jc w:val="center"/>
        <w:rPr>
          <w:sz w:val="24"/>
          <w:szCs w:val="24"/>
        </w:rPr>
      </w:pPr>
    </w:p>
    <w:p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Настоящей доверенностью общество с ограниченной ответственностью «Идеальный поставщик», ИНН 1234567890, КПП 123456789, ОГРН 1234567890000, находящееся по адресу г. Идеальный, Кривоколенный пер., д. 1, в лице генерального директора Идеального Александра Константиновича, действующего на основании Устава, утвержденного решением общего собрания участников общества от 01.08.2014 № 6, и решения общего собрания участников общества от 01.08.2017 № 11 уполномочивает менеджера по продажам Идеаляна Сергея Викторовича, паспорт Российской Федерации серия 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00 № 000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000, выдан УФМС России по г. Идеальному 19.06.2007  от имени и в интересах ООО «Идеальный поставщик» осуществлять следующие действия, связанные с участием ООО «Идеальный поставщик» в электронных аукционах, проводимых по 44-ФЗ: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подписывать, подавать, изменять, отзывать заявку на участие в электронном аукционе и документы, подаваемые вместе с заявкой;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заверять подлинность документов;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подписывать, направлять запросы на получение разъяснений положений документации о проведении электронного аукциона;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подавать, изменять, отзывать ценовые предложения в ходе электронного аукциона;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обеспечение заявки на участие в электронном аукционе и обеспечение исполнения государственного контракта;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 государственный контракт, заключаемый по результатам проведения электронного аукциона, протоколы разногласий, дополнительные соглашения к государственному контракту;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совершать иные действия, направленные на участие ООО «Идеальный поставщик» в электронном аукционе и на заключение государственного контракта по его результатам.</w:t>
      </w:r>
    </w:p>
    <w:p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вправе подписывать документы собственноручно и при помощи электронной подписи.</w:t>
      </w:r>
    </w:p>
    <w:p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до 31 декабря 20</w:t>
      </w:r>
      <w:r>
        <w:rPr>
          <w:sz w:val="24"/>
          <w:szCs w:val="24"/>
          <w:lang w:val="ru-RU"/>
        </w:rPr>
        <w:t>21</w:t>
      </w:r>
      <w:bookmarkStart w:id="0" w:name="_GoBack"/>
      <w:bookmarkEnd w:id="0"/>
      <w:r>
        <w:rPr>
          <w:sz w:val="24"/>
          <w:szCs w:val="24"/>
        </w:rPr>
        <w:t xml:space="preserve"> г. без права передоверия.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________________(подпись) Идеальный Александр Константинович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М.П.</w:t>
      </w:r>
    </w:p>
    <w:p/>
    <w:sectPr>
      <w:headerReference r:id="rId3" w:type="default"/>
      <w:pgSz w:w="11906" w:h="16838"/>
      <w:pgMar w:top="567" w:right="567" w:bottom="567" w:left="567" w:header="397" w:footer="397" w:gutter="0"/>
      <w:cols w:space="709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20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A42"/>
    <w:multiLevelType w:val="multilevel"/>
    <w:tmpl w:val="6E132A42"/>
    <w:lvl w:ilvl="0" w:tentative="0">
      <w:start w:val="1"/>
      <w:numFmt w:val="bullet"/>
      <w:lvlText w:val=""/>
      <w:lvlJc w:val="left"/>
      <w:pPr>
        <w:ind w:left="125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A"/>
    <w:rsid w:val="00007E01"/>
    <w:rsid w:val="0001100E"/>
    <w:rsid w:val="000E2879"/>
    <w:rsid w:val="0016274F"/>
    <w:rsid w:val="001726FB"/>
    <w:rsid w:val="001757B0"/>
    <w:rsid w:val="001B1A35"/>
    <w:rsid w:val="001F0B1C"/>
    <w:rsid w:val="00276AE6"/>
    <w:rsid w:val="0034159E"/>
    <w:rsid w:val="003D650A"/>
    <w:rsid w:val="003D7132"/>
    <w:rsid w:val="003F772A"/>
    <w:rsid w:val="00460546"/>
    <w:rsid w:val="004A20B0"/>
    <w:rsid w:val="004D215A"/>
    <w:rsid w:val="004D40EE"/>
    <w:rsid w:val="004E0787"/>
    <w:rsid w:val="004F1C03"/>
    <w:rsid w:val="004F2F66"/>
    <w:rsid w:val="00550885"/>
    <w:rsid w:val="00606A86"/>
    <w:rsid w:val="00612EED"/>
    <w:rsid w:val="00645F3E"/>
    <w:rsid w:val="006461F4"/>
    <w:rsid w:val="006826AE"/>
    <w:rsid w:val="006D0C44"/>
    <w:rsid w:val="00707801"/>
    <w:rsid w:val="007865B2"/>
    <w:rsid w:val="00801433"/>
    <w:rsid w:val="008F32F6"/>
    <w:rsid w:val="00927323"/>
    <w:rsid w:val="009359A0"/>
    <w:rsid w:val="009F676F"/>
    <w:rsid w:val="00A41A25"/>
    <w:rsid w:val="00AA14FE"/>
    <w:rsid w:val="00AA25B0"/>
    <w:rsid w:val="00AB79D9"/>
    <w:rsid w:val="00BE202E"/>
    <w:rsid w:val="00C5217D"/>
    <w:rsid w:val="00C8722E"/>
    <w:rsid w:val="00CE1529"/>
    <w:rsid w:val="00D34D57"/>
    <w:rsid w:val="00D47E49"/>
    <w:rsid w:val="00DB03AA"/>
    <w:rsid w:val="00E0667B"/>
    <w:rsid w:val="00E47617"/>
    <w:rsid w:val="00EA1DAB"/>
    <w:rsid w:val="00EB6151"/>
    <w:rsid w:val="00F61CF1"/>
    <w:rsid w:val="616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iPriority="99" w:name="endnote text"/>
    <w:lsdException w:unhideWhenUsed="0" w:uiPriority="99" w:semiHidden="0" w:name="table of authorities"/>
    <w:lsdException w:unhideWhenUsed="0" w:uiPriority="99" w:semiHidden="0" w:name="macro"/>
    <w:lsdException w:uiPriority="99" w:name="toa heading"/>
    <w:lsdException w:uiPriority="99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99" w:semiHidden="0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11"/>
    <w:qFormat/>
    <w:uiPriority w:val="99"/>
    <w:pPr>
      <w:keepNext/>
      <w:outlineLvl w:val="1"/>
    </w:pPr>
    <w:rPr>
      <w:b/>
      <w:bCs/>
      <w:sz w:val="22"/>
      <w:szCs w:val="22"/>
    </w:rPr>
  </w:style>
  <w:style w:type="character" w:default="1" w:styleId="6">
    <w:name w:val="Default Paragraph Font"/>
    <w:uiPriority w:val="99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2"/>
    <w:qFormat/>
    <w:uiPriority w:val="99"/>
    <w:pPr>
      <w:tabs>
        <w:tab w:val="center" w:pos="4153"/>
        <w:tab w:val="right" w:pos="8306"/>
      </w:tabs>
    </w:p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</w:pPr>
  </w:style>
  <w:style w:type="character" w:styleId="7">
    <w:name w:val="Hyperlink"/>
    <w:basedOn w:val="6"/>
    <w:qFormat/>
    <w:uiPriority w:val="99"/>
    <w:rPr>
      <w:rFonts w:cs="Times New Roman"/>
      <w:color w:val="0563C1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Заголовок 1 Знак"/>
    <w:basedOn w:val="6"/>
    <w:link w:val="2"/>
    <w:qFormat/>
    <w:locked/>
    <w:uiPriority w:val="9"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1">
    <w:name w:val="Заголовок 2 Знак"/>
    <w:basedOn w:val="6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2">
    <w:name w:val="Верхний колонтитул Знак"/>
    <w:basedOn w:val="6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Нижний колонтитул Знак"/>
    <w:basedOn w:val="6"/>
    <w:link w:val="5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paragraph" w:styleId="14">
    <w:name w:val="List Paragraph"/>
    <w:basedOn w:val="1"/>
    <w:qFormat/>
    <w:uiPriority w:val="3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291</Words>
  <Characters>1664</Characters>
  <Lines>13</Lines>
  <Paragraphs>3</Paragraphs>
  <TotalTime>9</TotalTime>
  <ScaleCrop>false</ScaleCrop>
  <LinksUpToDate>false</LinksUpToDate>
  <CharactersWithSpaces>1952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2019-12-20T13:46:00Z</dcterms:created>
  <dc:creator>КонсультантПлюс</dc:creator>
  <cp:lastModifiedBy>google1580108439</cp:lastModifiedBy>
  <dcterms:modified xsi:type="dcterms:W3CDTF">2021-04-21T12:30:45Z</dcterms:modified>
  <dc:title>Унифицированная форма № Т-1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